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326" w:rsidRDefault="000C6326">
      <w:pPr>
        <w:rPr>
          <w:sz w:val="20"/>
          <w:szCs w:val="20"/>
        </w:rPr>
      </w:pPr>
    </w:p>
    <w:p w:rsidR="000C6326" w:rsidRDefault="00FF6AB0">
      <w:pPr>
        <w:rPr>
          <w:sz w:val="20"/>
          <w:szCs w:val="20"/>
        </w:rPr>
      </w:pPr>
      <w:r w:rsidRPr="00FF6AB0">
        <w:rPr>
          <w:noProof/>
          <w:sz w:val="20"/>
          <w:szCs w:val="20"/>
        </w:rPr>
        <mc:AlternateContent>
          <mc:Choice Requires="wps">
            <w:drawing>
              <wp:anchor distT="0" distB="0" distL="114300" distR="114300" simplePos="0" relativeHeight="251661312" behindDoc="0" locked="0" layoutInCell="1" allowOverlap="1" wp14:editId="36B11C9B">
                <wp:simplePos x="0" y="0"/>
                <wp:positionH relativeFrom="column">
                  <wp:posOffset>723900</wp:posOffset>
                </wp:positionH>
                <wp:positionV relativeFrom="paragraph">
                  <wp:posOffset>571500</wp:posOffset>
                </wp:positionV>
                <wp:extent cx="5343525" cy="4391025"/>
                <wp:effectExtent l="0" t="0" r="2857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3525" cy="4391025"/>
                        </a:xfrm>
                        <a:prstGeom prst="rect">
                          <a:avLst/>
                        </a:prstGeom>
                        <a:solidFill>
                          <a:srgbClr val="FFFFFF"/>
                        </a:solidFill>
                        <a:ln w="9525">
                          <a:solidFill>
                            <a:srgbClr val="000000"/>
                          </a:solidFill>
                          <a:miter lim="800000"/>
                          <a:headEnd/>
                          <a:tailEnd/>
                        </a:ln>
                      </wps:spPr>
                      <wps:txbx>
                        <w:txbxContent>
                          <w:p w:rsidR="00FF6AB0" w:rsidRPr="00725DC0" w:rsidRDefault="00FF6AB0" w:rsidP="00FF6AB0">
                            <w:pPr>
                              <w:rPr>
                                <w:rFonts w:ascii="Cooper Black" w:eastAsia="Arial Unicode MS" w:hAnsi="Cooper Black" w:cs="Aharoni"/>
                                <w:sz w:val="19"/>
                                <w:szCs w:val="19"/>
                              </w:rPr>
                            </w:pPr>
                            <w:bookmarkStart w:id="0" w:name="_GoBack"/>
                            <w:r w:rsidRPr="00725DC0">
                              <w:rPr>
                                <w:rFonts w:ascii="Cooper Black" w:eastAsia="Arial Unicode MS" w:hAnsi="Cooper Black" w:cs="Aharoni"/>
                                <w:sz w:val="19"/>
                                <w:szCs w:val="19"/>
                              </w:rPr>
                              <w:t>Unfortunately, speech</w:t>
                            </w:r>
                            <w:r w:rsidR="00F7186A" w:rsidRPr="00725DC0">
                              <w:rPr>
                                <w:rFonts w:ascii="Cooper Black" w:eastAsia="Arial Unicode MS" w:hAnsi="Cooper Black" w:cs="Aharoni"/>
                                <w:sz w:val="19"/>
                                <w:szCs w:val="19"/>
                              </w:rPr>
                              <w:t>, text, and images each have</w:t>
                            </w:r>
                            <w:r w:rsidRPr="00725DC0">
                              <w:rPr>
                                <w:rFonts w:ascii="Cooper Black" w:eastAsia="Arial Unicode MS" w:hAnsi="Cooper Black" w:cs="Aharoni"/>
                                <w:sz w:val="19"/>
                                <w:szCs w:val="19"/>
                              </w:rPr>
                              <w:t xml:space="preserve"> strengths and weaknesses</w:t>
                            </w:r>
                            <w:r w:rsidR="00F7186A" w:rsidRPr="00725DC0">
                              <w:rPr>
                                <w:rFonts w:ascii="Cooper Black" w:eastAsia="Arial Unicode MS" w:hAnsi="Cooper Black" w:cs="Aharoni"/>
                                <w:sz w:val="19"/>
                                <w:szCs w:val="19"/>
                              </w:rPr>
                              <w:t>. N</w:t>
                            </w:r>
                            <w:r w:rsidRPr="00725DC0">
                              <w:rPr>
                                <w:rFonts w:ascii="Cooper Black" w:eastAsia="Arial Unicode MS" w:hAnsi="Cooper Black" w:cs="Aharoni"/>
                                <w:sz w:val="19"/>
                                <w:szCs w:val="19"/>
                              </w:rPr>
                              <w:t>ot</w:t>
                            </w:r>
                            <w:r w:rsidR="00F7186A" w:rsidRPr="00725DC0">
                              <w:rPr>
                                <w:rFonts w:ascii="Cooper Black" w:eastAsia="Arial Unicode MS" w:hAnsi="Cooper Black" w:cs="Aharoni"/>
                                <w:sz w:val="19"/>
                                <w:szCs w:val="19"/>
                              </w:rPr>
                              <w:t xml:space="preserve"> all le</w:t>
                            </w:r>
                            <w:r w:rsidR="00606DDC" w:rsidRPr="00725DC0">
                              <w:rPr>
                                <w:rFonts w:ascii="Cooper Black" w:eastAsia="Arial Unicode MS" w:hAnsi="Cooper Black" w:cs="Aharoni"/>
                                <w:sz w:val="19"/>
                                <w:szCs w:val="19"/>
                              </w:rPr>
                              <w:t>arners have the same strengths in each of these areas</w:t>
                            </w:r>
                            <w:r w:rsidRPr="00725DC0">
                              <w:rPr>
                                <w:rFonts w:ascii="Cooper Black" w:eastAsia="Arial Unicode MS" w:hAnsi="Cooper Black" w:cs="Aharoni"/>
                                <w:sz w:val="19"/>
                                <w:szCs w:val="19"/>
                              </w:rPr>
                              <w:t>. In every situation these methods may not work optimally for every student. This means that more media options should be available. Unfortunately, many classrooms continue to be dominated by textbooks.</w:t>
                            </w:r>
                            <w:r w:rsidR="005765B9" w:rsidRPr="00725DC0">
                              <w:rPr>
                                <w:rFonts w:ascii="Cooper Black" w:eastAsia="Arial Unicode MS" w:hAnsi="Cooper Black" w:cs="Aharoni"/>
                                <w:sz w:val="19"/>
                                <w:szCs w:val="19"/>
                              </w:rPr>
                              <w:t xml:space="preserve"> </w:t>
                            </w:r>
                            <w:r w:rsidRPr="00725DC0">
                              <w:rPr>
                                <w:rFonts w:ascii="Cooper Black" w:eastAsia="Arial Unicode MS" w:hAnsi="Cooper Black" w:cs="Aharoni"/>
                                <w:sz w:val="19"/>
                                <w:szCs w:val="19"/>
                              </w:rPr>
                              <w:t>There are alternatives for teachers. Teachers do not always need more media in the classroom. Teachers already have plenty of media. What teachers need is better media.</w:t>
                            </w:r>
                          </w:p>
                          <w:p w:rsidR="00FF6AB0" w:rsidRPr="00725DC0" w:rsidRDefault="00FF6AB0" w:rsidP="00725DC0">
                            <w:pPr>
                              <w:pStyle w:val="ListParagraph"/>
                              <w:numPr>
                                <w:ilvl w:val="0"/>
                                <w:numId w:val="1"/>
                              </w:numPr>
                              <w:rPr>
                                <w:rFonts w:ascii="Cooper Black" w:eastAsia="Arial Unicode MS" w:hAnsi="Cooper Black" w:cs="Aharoni"/>
                                <w:sz w:val="19"/>
                                <w:szCs w:val="19"/>
                              </w:rPr>
                            </w:pPr>
                            <w:r w:rsidRPr="00725DC0">
                              <w:rPr>
                                <w:rFonts w:ascii="Cooper Black" w:eastAsia="Arial Unicode MS" w:hAnsi="Cooper Black" w:cs="Aharoni"/>
                                <w:sz w:val="19"/>
                                <w:szCs w:val="19"/>
                              </w:rPr>
                              <w:t>With technology, information can be presented in almost any medium. Images can be made darker, lighter, sharper, bigger and smaller and transferable.</w:t>
                            </w:r>
                          </w:p>
                          <w:p w:rsidR="00FF6AB0" w:rsidRPr="00725DC0" w:rsidRDefault="002D4D5E" w:rsidP="00725DC0">
                            <w:pPr>
                              <w:pStyle w:val="ListParagraph"/>
                              <w:numPr>
                                <w:ilvl w:val="0"/>
                                <w:numId w:val="1"/>
                              </w:numPr>
                              <w:rPr>
                                <w:rFonts w:ascii="Cooper Black" w:eastAsia="Arial Unicode MS" w:hAnsi="Cooper Black" w:cs="Aharoni"/>
                                <w:sz w:val="19"/>
                                <w:szCs w:val="19"/>
                              </w:rPr>
                            </w:pPr>
                            <w:r w:rsidRPr="00725DC0">
                              <w:rPr>
                                <w:rFonts w:ascii="Cooper Black" w:eastAsia="Arial Unicode MS" w:hAnsi="Cooper Black" w:cs="Aharoni"/>
                                <w:sz w:val="19"/>
                                <w:szCs w:val="19"/>
                              </w:rPr>
                              <w:t>Digital m</w:t>
                            </w:r>
                            <w:r w:rsidR="00FF6AB0" w:rsidRPr="00725DC0">
                              <w:rPr>
                                <w:rFonts w:ascii="Cooper Black" w:eastAsia="Arial Unicode MS" w:hAnsi="Cooper Black" w:cs="Aharoni"/>
                                <w:sz w:val="19"/>
                                <w:szCs w:val="19"/>
                              </w:rPr>
                              <w:t>edia is versatile. It has the ability to present media in many formats text, still image, sound, moving image, combinations of text on video, sound in text, video in text, and more.</w:t>
                            </w:r>
                          </w:p>
                          <w:p w:rsidR="00FF6AB0" w:rsidRPr="00725DC0" w:rsidRDefault="002D4D5E" w:rsidP="00725DC0">
                            <w:pPr>
                              <w:pStyle w:val="ListParagraph"/>
                              <w:numPr>
                                <w:ilvl w:val="0"/>
                                <w:numId w:val="1"/>
                              </w:numPr>
                              <w:rPr>
                                <w:rFonts w:ascii="Cooper Black" w:eastAsia="Arial Unicode MS" w:hAnsi="Cooper Black" w:cs="Aharoni"/>
                                <w:sz w:val="19"/>
                                <w:szCs w:val="19"/>
                              </w:rPr>
                            </w:pPr>
                            <w:r w:rsidRPr="00725DC0">
                              <w:rPr>
                                <w:rFonts w:ascii="Cooper Black" w:eastAsia="Arial Unicode MS" w:hAnsi="Cooper Black" w:cs="Aharoni"/>
                                <w:sz w:val="19"/>
                                <w:szCs w:val="19"/>
                              </w:rPr>
                              <w:t>Digital media is transformable. It has the ability to present media in multiple formats.</w:t>
                            </w:r>
                          </w:p>
                          <w:p w:rsidR="00FF6AB0" w:rsidRPr="00725DC0" w:rsidRDefault="002D4D5E" w:rsidP="00725DC0">
                            <w:pPr>
                              <w:pStyle w:val="ListParagraph"/>
                              <w:numPr>
                                <w:ilvl w:val="0"/>
                                <w:numId w:val="1"/>
                              </w:numPr>
                              <w:rPr>
                                <w:rFonts w:ascii="Cooper Black" w:eastAsia="Arial Unicode MS" w:hAnsi="Cooper Black" w:cs="Aharoni"/>
                                <w:sz w:val="19"/>
                                <w:szCs w:val="19"/>
                              </w:rPr>
                            </w:pPr>
                            <w:r w:rsidRPr="00725DC0">
                              <w:rPr>
                                <w:rFonts w:ascii="Cooper Black" w:eastAsia="Arial Unicode MS" w:hAnsi="Cooper Black" w:cs="Aharoni"/>
                                <w:sz w:val="19"/>
                                <w:szCs w:val="19"/>
                              </w:rPr>
                              <w:t>Digital media can be marked. Hypertext markup language allows change and mark-ups, so that a teacher can display information how they see fit.</w:t>
                            </w:r>
                          </w:p>
                          <w:p w:rsidR="002D4D5E" w:rsidRPr="00725DC0" w:rsidRDefault="002D4D5E" w:rsidP="00725DC0">
                            <w:pPr>
                              <w:pStyle w:val="ListParagraph"/>
                              <w:numPr>
                                <w:ilvl w:val="0"/>
                                <w:numId w:val="1"/>
                              </w:numPr>
                              <w:rPr>
                                <w:rFonts w:ascii="Cooper Black" w:eastAsia="Arial Unicode MS" w:hAnsi="Cooper Black" w:cs="Aharoni"/>
                                <w:sz w:val="19"/>
                                <w:szCs w:val="19"/>
                              </w:rPr>
                            </w:pPr>
                            <w:r w:rsidRPr="00725DC0">
                              <w:rPr>
                                <w:rFonts w:ascii="Cooper Black" w:eastAsia="Arial Unicode MS" w:hAnsi="Cooper Black" w:cs="Aharoni"/>
                                <w:sz w:val="19"/>
                                <w:szCs w:val="19"/>
                              </w:rPr>
                              <w:t>Digital media can be networked. It makes it possible to link one piece of digitally stored content to another. This allows access to other digital learning support systems such a</w:t>
                            </w:r>
                            <w:r w:rsidR="005765B9" w:rsidRPr="00725DC0">
                              <w:rPr>
                                <w:rFonts w:ascii="Cooper Black" w:eastAsia="Arial Unicode MS" w:hAnsi="Cooper Black" w:cs="Aharoni"/>
                                <w:sz w:val="19"/>
                                <w:szCs w:val="19"/>
                              </w:rPr>
                              <w:t>s dictionaries and thesauruses. It also offers links to prompts that can help support reading comprehension and other supplementary prompts that can assist in b</w:t>
                            </w:r>
                            <w:r w:rsidR="00606DDC" w:rsidRPr="00725DC0">
                              <w:rPr>
                                <w:rFonts w:ascii="Cooper Black" w:eastAsia="Arial Unicode MS" w:hAnsi="Cooper Black" w:cs="Aharoni"/>
                                <w:sz w:val="19"/>
                                <w:szCs w:val="19"/>
                              </w:rPr>
                              <w:t>uilding background knowledge, including linking to</w:t>
                            </w:r>
                            <w:r w:rsidR="005765B9" w:rsidRPr="00725DC0">
                              <w:rPr>
                                <w:rFonts w:ascii="Cooper Black" w:eastAsia="Arial Unicode MS" w:hAnsi="Cooper Black" w:cs="Aharoni"/>
                                <w:sz w:val="19"/>
                                <w:szCs w:val="19"/>
                              </w:rPr>
                              <w:t xml:space="preserve"> electronic notepads or visual organizers. </w:t>
                            </w:r>
                          </w:p>
                          <w:bookmarkEnd w:id="0"/>
                          <w:p w:rsidR="00FF6AB0" w:rsidRDefault="00FF6AB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7pt;margin-top:45pt;width:420.75pt;height:34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">
                <v:textbox>
                  <w:txbxContent>
                    <w:p w:rsidR="00FF6AB0" w:rsidRPr="00725DC0" w:rsidRDefault="00FF6AB0" w:rsidP="00FF6AB0">
                      <w:pPr>
                        <w:rPr>
                          <w:rFonts w:ascii="Cooper Black" w:eastAsia="Arial Unicode MS" w:hAnsi="Cooper Black" w:cs="Aharoni"/>
                          <w:sz w:val="19"/>
                          <w:szCs w:val="19"/>
                        </w:rPr>
                      </w:pPr>
                      <w:bookmarkStart w:id="1" w:name="_GoBack"/>
                      <w:r w:rsidRPr="00725DC0">
                        <w:rPr>
                          <w:rFonts w:ascii="Cooper Black" w:eastAsia="Arial Unicode MS" w:hAnsi="Cooper Black" w:cs="Aharoni"/>
                          <w:sz w:val="19"/>
                          <w:szCs w:val="19"/>
                        </w:rPr>
                        <w:t>Unfortunately, speech</w:t>
                      </w:r>
                      <w:r w:rsidR="00F7186A" w:rsidRPr="00725DC0">
                        <w:rPr>
                          <w:rFonts w:ascii="Cooper Black" w:eastAsia="Arial Unicode MS" w:hAnsi="Cooper Black" w:cs="Aharoni"/>
                          <w:sz w:val="19"/>
                          <w:szCs w:val="19"/>
                        </w:rPr>
                        <w:t>, text, and images each have</w:t>
                      </w:r>
                      <w:r w:rsidRPr="00725DC0">
                        <w:rPr>
                          <w:rFonts w:ascii="Cooper Black" w:eastAsia="Arial Unicode MS" w:hAnsi="Cooper Black" w:cs="Aharoni"/>
                          <w:sz w:val="19"/>
                          <w:szCs w:val="19"/>
                        </w:rPr>
                        <w:t xml:space="preserve"> strengths and weaknesses</w:t>
                      </w:r>
                      <w:r w:rsidR="00F7186A" w:rsidRPr="00725DC0">
                        <w:rPr>
                          <w:rFonts w:ascii="Cooper Black" w:eastAsia="Arial Unicode MS" w:hAnsi="Cooper Black" w:cs="Aharoni"/>
                          <w:sz w:val="19"/>
                          <w:szCs w:val="19"/>
                        </w:rPr>
                        <w:t>. N</w:t>
                      </w:r>
                      <w:r w:rsidRPr="00725DC0">
                        <w:rPr>
                          <w:rFonts w:ascii="Cooper Black" w:eastAsia="Arial Unicode MS" w:hAnsi="Cooper Black" w:cs="Aharoni"/>
                          <w:sz w:val="19"/>
                          <w:szCs w:val="19"/>
                        </w:rPr>
                        <w:t>ot</w:t>
                      </w:r>
                      <w:r w:rsidR="00F7186A" w:rsidRPr="00725DC0">
                        <w:rPr>
                          <w:rFonts w:ascii="Cooper Black" w:eastAsia="Arial Unicode MS" w:hAnsi="Cooper Black" w:cs="Aharoni"/>
                          <w:sz w:val="19"/>
                          <w:szCs w:val="19"/>
                        </w:rPr>
                        <w:t xml:space="preserve"> all le</w:t>
                      </w:r>
                      <w:r w:rsidR="00606DDC" w:rsidRPr="00725DC0">
                        <w:rPr>
                          <w:rFonts w:ascii="Cooper Black" w:eastAsia="Arial Unicode MS" w:hAnsi="Cooper Black" w:cs="Aharoni"/>
                          <w:sz w:val="19"/>
                          <w:szCs w:val="19"/>
                        </w:rPr>
                        <w:t>arners have the same strengths in each of these areas</w:t>
                      </w:r>
                      <w:r w:rsidRPr="00725DC0">
                        <w:rPr>
                          <w:rFonts w:ascii="Cooper Black" w:eastAsia="Arial Unicode MS" w:hAnsi="Cooper Black" w:cs="Aharoni"/>
                          <w:sz w:val="19"/>
                          <w:szCs w:val="19"/>
                        </w:rPr>
                        <w:t>. In every situation these methods may not work optimally for every student. This means that more media options should be available. Unfortunately, many classrooms continue to be dominated by textbooks.</w:t>
                      </w:r>
                      <w:r w:rsidR="005765B9" w:rsidRPr="00725DC0">
                        <w:rPr>
                          <w:rFonts w:ascii="Cooper Black" w:eastAsia="Arial Unicode MS" w:hAnsi="Cooper Black" w:cs="Aharoni"/>
                          <w:sz w:val="19"/>
                          <w:szCs w:val="19"/>
                        </w:rPr>
                        <w:t xml:space="preserve"> </w:t>
                      </w:r>
                      <w:r w:rsidRPr="00725DC0">
                        <w:rPr>
                          <w:rFonts w:ascii="Cooper Black" w:eastAsia="Arial Unicode MS" w:hAnsi="Cooper Black" w:cs="Aharoni"/>
                          <w:sz w:val="19"/>
                          <w:szCs w:val="19"/>
                        </w:rPr>
                        <w:t>There are alternatives for teachers. Teachers do not always need more media in the classroom. Teachers already have plenty of media. What teachers need is better media.</w:t>
                      </w:r>
                    </w:p>
                    <w:p w:rsidR="00FF6AB0" w:rsidRPr="00725DC0" w:rsidRDefault="00FF6AB0" w:rsidP="00725DC0">
                      <w:pPr>
                        <w:pStyle w:val="ListParagraph"/>
                        <w:numPr>
                          <w:ilvl w:val="0"/>
                          <w:numId w:val="1"/>
                        </w:numPr>
                        <w:rPr>
                          <w:rFonts w:ascii="Cooper Black" w:eastAsia="Arial Unicode MS" w:hAnsi="Cooper Black" w:cs="Aharoni"/>
                          <w:sz w:val="19"/>
                          <w:szCs w:val="19"/>
                        </w:rPr>
                      </w:pPr>
                      <w:r w:rsidRPr="00725DC0">
                        <w:rPr>
                          <w:rFonts w:ascii="Cooper Black" w:eastAsia="Arial Unicode MS" w:hAnsi="Cooper Black" w:cs="Aharoni"/>
                          <w:sz w:val="19"/>
                          <w:szCs w:val="19"/>
                        </w:rPr>
                        <w:t>With technology, information can be presented in almost any medium. Images can be made darker, lighter, sharper, bigger and smaller and transferable.</w:t>
                      </w:r>
                    </w:p>
                    <w:p w:rsidR="00FF6AB0" w:rsidRPr="00725DC0" w:rsidRDefault="002D4D5E" w:rsidP="00725DC0">
                      <w:pPr>
                        <w:pStyle w:val="ListParagraph"/>
                        <w:numPr>
                          <w:ilvl w:val="0"/>
                          <w:numId w:val="1"/>
                        </w:numPr>
                        <w:rPr>
                          <w:rFonts w:ascii="Cooper Black" w:eastAsia="Arial Unicode MS" w:hAnsi="Cooper Black" w:cs="Aharoni"/>
                          <w:sz w:val="19"/>
                          <w:szCs w:val="19"/>
                        </w:rPr>
                      </w:pPr>
                      <w:r w:rsidRPr="00725DC0">
                        <w:rPr>
                          <w:rFonts w:ascii="Cooper Black" w:eastAsia="Arial Unicode MS" w:hAnsi="Cooper Black" w:cs="Aharoni"/>
                          <w:sz w:val="19"/>
                          <w:szCs w:val="19"/>
                        </w:rPr>
                        <w:t>Digital m</w:t>
                      </w:r>
                      <w:r w:rsidR="00FF6AB0" w:rsidRPr="00725DC0">
                        <w:rPr>
                          <w:rFonts w:ascii="Cooper Black" w:eastAsia="Arial Unicode MS" w:hAnsi="Cooper Black" w:cs="Aharoni"/>
                          <w:sz w:val="19"/>
                          <w:szCs w:val="19"/>
                        </w:rPr>
                        <w:t>edia is versatile. It has the ability to present media in many formats text, still image, sound, moving image, combinations of text on video, sound in text, video in text, and more.</w:t>
                      </w:r>
                    </w:p>
                    <w:p w:rsidR="00FF6AB0" w:rsidRPr="00725DC0" w:rsidRDefault="002D4D5E" w:rsidP="00725DC0">
                      <w:pPr>
                        <w:pStyle w:val="ListParagraph"/>
                        <w:numPr>
                          <w:ilvl w:val="0"/>
                          <w:numId w:val="1"/>
                        </w:numPr>
                        <w:rPr>
                          <w:rFonts w:ascii="Cooper Black" w:eastAsia="Arial Unicode MS" w:hAnsi="Cooper Black" w:cs="Aharoni"/>
                          <w:sz w:val="19"/>
                          <w:szCs w:val="19"/>
                        </w:rPr>
                      </w:pPr>
                      <w:r w:rsidRPr="00725DC0">
                        <w:rPr>
                          <w:rFonts w:ascii="Cooper Black" w:eastAsia="Arial Unicode MS" w:hAnsi="Cooper Black" w:cs="Aharoni"/>
                          <w:sz w:val="19"/>
                          <w:szCs w:val="19"/>
                        </w:rPr>
                        <w:t>Digital media is transformable. It has the ability to present media in multiple formats.</w:t>
                      </w:r>
                    </w:p>
                    <w:p w:rsidR="00FF6AB0" w:rsidRPr="00725DC0" w:rsidRDefault="002D4D5E" w:rsidP="00725DC0">
                      <w:pPr>
                        <w:pStyle w:val="ListParagraph"/>
                        <w:numPr>
                          <w:ilvl w:val="0"/>
                          <w:numId w:val="1"/>
                        </w:numPr>
                        <w:rPr>
                          <w:rFonts w:ascii="Cooper Black" w:eastAsia="Arial Unicode MS" w:hAnsi="Cooper Black" w:cs="Aharoni"/>
                          <w:sz w:val="19"/>
                          <w:szCs w:val="19"/>
                        </w:rPr>
                      </w:pPr>
                      <w:r w:rsidRPr="00725DC0">
                        <w:rPr>
                          <w:rFonts w:ascii="Cooper Black" w:eastAsia="Arial Unicode MS" w:hAnsi="Cooper Black" w:cs="Aharoni"/>
                          <w:sz w:val="19"/>
                          <w:szCs w:val="19"/>
                        </w:rPr>
                        <w:t>Digital media can be marked. Hypertext markup language allows change and mark-ups, so that a teacher can display information how they see fit.</w:t>
                      </w:r>
                    </w:p>
                    <w:p w:rsidR="002D4D5E" w:rsidRPr="00725DC0" w:rsidRDefault="002D4D5E" w:rsidP="00725DC0">
                      <w:pPr>
                        <w:pStyle w:val="ListParagraph"/>
                        <w:numPr>
                          <w:ilvl w:val="0"/>
                          <w:numId w:val="1"/>
                        </w:numPr>
                        <w:rPr>
                          <w:rFonts w:ascii="Cooper Black" w:eastAsia="Arial Unicode MS" w:hAnsi="Cooper Black" w:cs="Aharoni"/>
                          <w:sz w:val="19"/>
                          <w:szCs w:val="19"/>
                        </w:rPr>
                      </w:pPr>
                      <w:r w:rsidRPr="00725DC0">
                        <w:rPr>
                          <w:rFonts w:ascii="Cooper Black" w:eastAsia="Arial Unicode MS" w:hAnsi="Cooper Black" w:cs="Aharoni"/>
                          <w:sz w:val="19"/>
                          <w:szCs w:val="19"/>
                        </w:rPr>
                        <w:t>Digital media can be networked. It makes it possible to link one piece of digitally stored content to another. This allows access to other digital learning support systems such a</w:t>
                      </w:r>
                      <w:r w:rsidR="005765B9" w:rsidRPr="00725DC0">
                        <w:rPr>
                          <w:rFonts w:ascii="Cooper Black" w:eastAsia="Arial Unicode MS" w:hAnsi="Cooper Black" w:cs="Aharoni"/>
                          <w:sz w:val="19"/>
                          <w:szCs w:val="19"/>
                        </w:rPr>
                        <w:t>s dictionaries and thesauruses. It also offers links to prompts that can help support reading comprehension and other supplementary prompts that can assist in b</w:t>
                      </w:r>
                      <w:r w:rsidR="00606DDC" w:rsidRPr="00725DC0">
                        <w:rPr>
                          <w:rFonts w:ascii="Cooper Black" w:eastAsia="Arial Unicode MS" w:hAnsi="Cooper Black" w:cs="Aharoni"/>
                          <w:sz w:val="19"/>
                          <w:szCs w:val="19"/>
                        </w:rPr>
                        <w:t>uilding background knowledge, including linking to</w:t>
                      </w:r>
                      <w:r w:rsidR="005765B9" w:rsidRPr="00725DC0">
                        <w:rPr>
                          <w:rFonts w:ascii="Cooper Black" w:eastAsia="Arial Unicode MS" w:hAnsi="Cooper Black" w:cs="Aharoni"/>
                          <w:sz w:val="19"/>
                          <w:szCs w:val="19"/>
                        </w:rPr>
                        <w:t xml:space="preserve"> electronic notepads or visual organizers. </w:t>
                      </w:r>
                    </w:p>
                    <w:bookmarkEnd w:id="1"/>
                    <w:p w:rsidR="00FF6AB0" w:rsidRDefault="00FF6AB0"/>
                  </w:txbxContent>
                </v:textbox>
              </v:shape>
            </w:pict>
          </mc:Fallback>
        </mc:AlternateContent>
      </w:r>
      <w:r w:rsidR="00714D2F">
        <w:rPr>
          <w:noProof/>
        </w:rPr>
        <w:drawing>
          <wp:inline distT="0" distB="0" distL="0" distR="0" wp14:anchorId="51E6C3B6" wp14:editId="1CEEF3D0">
            <wp:extent cx="7105650" cy="7620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7105650" cy="7620000"/>
                    </a:xfrm>
                    <a:prstGeom prst="rect">
                      <a:avLst/>
                    </a:prstGeom>
                  </pic:spPr>
                </pic:pic>
              </a:graphicData>
            </a:graphic>
          </wp:inline>
        </w:drawing>
      </w:r>
    </w:p>
    <w:p w:rsidR="000C6326" w:rsidRDefault="000C6326" w:rsidP="000C6326">
      <w:pPr>
        <w:keepNext/>
      </w:pPr>
    </w:p>
    <w:p w:rsidR="000C6326" w:rsidRPr="00242469" w:rsidRDefault="00714D2F" w:rsidP="000C6326">
      <w:pPr>
        <w:pStyle w:val="Caption"/>
        <w:rPr>
          <w:u w:val="single"/>
        </w:rPr>
      </w:pPr>
      <w:r>
        <w:rPr>
          <w:noProof/>
        </w:rPr>
        <w:lastRenderedPageBreak/>
        <w:drawing>
          <wp:inline distT="0" distB="0" distL="0" distR="0" wp14:anchorId="2BFEE548" wp14:editId="6CAEC8DB">
            <wp:extent cx="5124450" cy="9353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124450" cy="9353550"/>
                    </a:xfrm>
                    <a:prstGeom prst="rect">
                      <a:avLst/>
                    </a:prstGeom>
                  </pic:spPr>
                </pic:pic>
              </a:graphicData>
            </a:graphic>
          </wp:inline>
        </w:drawing>
      </w:r>
      <w:r>
        <w:rPr>
          <w:noProof/>
        </w:rPr>
        <mc:AlternateContent>
          <mc:Choice Requires="wps">
            <w:drawing>
              <wp:anchor distT="0" distB="0" distL="114300" distR="114300" simplePos="0" relativeHeight="251659264" behindDoc="0" locked="0" layoutInCell="1" allowOverlap="1" wp14:anchorId="5ACFA186" wp14:editId="6A746D2A">
                <wp:simplePos x="0" y="0"/>
                <wp:positionH relativeFrom="column">
                  <wp:posOffset>1000125</wp:posOffset>
                </wp:positionH>
                <wp:positionV relativeFrom="paragraph">
                  <wp:posOffset>2286000</wp:posOffset>
                </wp:positionV>
                <wp:extent cx="3848100" cy="228600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8100" cy="2286000"/>
                        </a:xfrm>
                        <a:prstGeom prst="rect">
                          <a:avLst/>
                        </a:prstGeom>
                        <a:solidFill>
                          <a:srgbClr val="FFFFFF"/>
                        </a:solidFill>
                        <a:ln w="9525">
                          <a:solidFill>
                            <a:srgbClr val="000000"/>
                          </a:solidFill>
                          <a:miter lim="800000"/>
                          <a:headEnd/>
                          <a:tailEnd/>
                        </a:ln>
                      </wps:spPr>
                      <wps:txbx>
                        <w:txbxContent>
                          <w:p w:rsidR="000C6326" w:rsidRDefault="000C6326"/>
                          <w:p w:rsidR="00714D2F" w:rsidRDefault="00714D2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78.75pt;margin-top:180pt;width:303pt;height:18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">
                <v:textbox>
                  <w:txbxContent>
                    <w:p w:rsidR="000C6326" w:rsidRDefault="000C6326"/>
                    <w:p w:rsidR="00714D2F" w:rsidRDefault="00714D2F"/>
                  </w:txbxContent>
                </v:textbox>
              </v:shape>
            </w:pict>
          </mc:Fallback>
        </mc:AlternateContent>
      </w:r>
    </w:p>
    <w:sectPr w:rsidR="000C6326" w:rsidRPr="002424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oper Black">
    <w:panose1 w:val="0208090404030B020404"/>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146FEF"/>
    <w:multiLevelType w:val="hybridMultilevel"/>
    <w:tmpl w:val="3684D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469"/>
    <w:rsid w:val="000C6326"/>
    <w:rsid w:val="00242469"/>
    <w:rsid w:val="002D4D5E"/>
    <w:rsid w:val="005765B9"/>
    <w:rsid w:val="00606DDC"/>
    <w:rsid w:val="00714D2F"/>
    <w:rsid w:val="00725DC0"/>
    <w:rsid w:val="00E223BC"/>
    <w:rsid w:val="00F7186A"/>
    <w:rsid w:val="00FF6A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42469"/>
    <w:rPr>
      <w:color w:val="0000FF"/>
      <w:u w:val="single"/>
    </w:rPr>
  </w:style>
  <w:style w:type="paragraph" w:styleId="BalloonText">
    <w:name w:val="Balloon Text"/>
    <w:basedOn w:val="Normal"/>
    <w:link w:val="BalloonTextChar"/>
    <w:uiPriority w:val="99"/>
    <w:semiHidden/>
    <w:unhideWhenUsed/>
    <w:rsid w:val="000C63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6326"/>
    <w:rPr>
      <w:rFonts w:ascii="Tahoma" w:hAnsi="Tahoma" w:cs="Tahoma"/>
      <w:sz w:val="16"/>
      <w:szCs w:val="16"/>
    </w:rPr>
  </w:style>
  <w:style w:type="paragraph" w:styleId="Caption">
    <w:name w:val="caption"/>
    <w:basedOn w:val="Normal"/>
    <w:next w:val="Normal"/>
    <w:uiPriority w:val="35"/>
    <w:unhideWhenUsed/>
    <w:qFormat/>
    <w:rsid w:val="000C6326"/>
    <w:pPr>
      <w:spacing w:line="240" w:lineRule="auto"/>
    </w:pPr>
    <w:rPr>
      <w:b/>
      <w:bCs/>
      <w:color w:val="4F81BD" w:themeColor="accent1"/>
      <w:sz w:val="18"/>
      <w:szCs w:val="18"/>
    </w:rPr>
  </w:style>
  <w:style w:type="paragraph" w:styleId="ListParagraph">
    <w:name w:val="List Paragraph"/>
    <w:basedOn w:val="Normal"/>
    <w:uiPriority w:val="34"/>
    <w:qFormat/>
    <w:rsid w:val="00725D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42469"/>
    <w:rPr>
      <w:color w:val="0000FF"/>
      <w:u w:val="single"/>
    </w:rPr>
  </w:style>
  <w:style w:type="paragraph" w:styleId="BalloonText">
    <w:name w:val="Balloon Text"/>
    <w:basedOn w:val="Normal"/>
    <w:link w:val="BalloonTextChar"/>
    <w:uiPriority w:val="99"/>
    <w:semiHidden/>
    <w:unhideWhenUsed/>
    <w:rsid w:val="000C63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6326"/>
    <w:rPr>
      <w:rFonts w:ascii="Tahoma" w:hAnsi="Tahoma" w:cs="Tahoma"/>
      <w:sz w:val="16"/>
      <w:szCs w:val="16"/>
    </w:rPr>
  </w:style>
  <w:style w:type="paragraph" w:styleId="Caption">
    <w:name w:val="caption"/>
    <w:basedOn w:val="Normal"/>
    <w:next w:val="Normal"/>
    <w:uiPriority w:val="35"/>
    <w:unhideWhenUsed/>
    <w:qFormat/>
    <w:rsid w:val="000C6326"/>
    <w:pPr>
      <w:spacing w:line="240" w:lineRule="auto"/>
    </w:pPr>
    <w:rPr>
      <w:b/>
      <w:bCs/>
      <w:color w:val="4F81BD" w:themeColor="accent1"/>
      <w:sz w:val="18"/>
      <w:szCs w:val="18"/>
    </w:rPr>
  </w:style>
  <w:style w:type="paragraph" w:styleId="ListParagraph">
    <w:name w:val="List Paragraph"/>
    <w:basedOn w:val="Normal"/>
    <w:uiPriority w:val="34"/>
    <w:qFormat/>
    <w:rsid w:val="00725D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9D3A3-0F36-473D-8E8B-A200C1AA4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Words>
  <Characters>7</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ed tech center</Company>
  <LinksUpToDate>false</LinksUpToDate>
  <CharactersWithSpaces>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evaluation</dc:creator>
  <cp:lastModifiedBy>Windows User</cp:lastModifiedBy>
  <cp:revision>2</cp:revision>
  <dcterms:created xsi:type="dcterms:W3CDTF">2012-03-08T19:19:00Z</dcterms:created>
  <dcterms:modified xsi:type="dcterms:W3CDTF">2012-03-08T19:19:00Z</dcterms:modified>
</cp:coreProperties>
</file>